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42" w:rsidRPr="003735B8" w:rsidRDefault="00714E42">
      <w:bookmarkStart w:id="0" w:name="_GoBack"/>
      <w:bookmarkEnd w:id="0"/>
      <w:r w:rsidRPr="003735B8">
        <w:rPr>
          <w:b/>
        </w:rPr>
        <w:t xml:space="preserve">Instructions for appraisers using the on line </w:t>
      </w:r>
      <w:r w:rsidR="003735B8" w:rsidRPr="003735B8">
        <w:rPr>
          <w:b/>
        </w:rPr>
        <w:t xml:space="preserve">appraisal and revalidation </w:t>
      </w:r>
      <w:r w:rsidRPr="003735B8">
        <w:rPr>
          <w:b/>
        </w:rPr>
        <w:t>system:</w:t>
      </w:r>
    </w:p>
    <w:p w:rsidR="003735B8" w:rsidRPr="00833815" w:rsidRDefault="003735B8">
      <w:pPr>
        <w:rPr>
          <w:sz w:val="22"/>
          <w:szCs w:val="22"/>
        </w:rPr>
      </w:pPr>
      <w:r w:rsidRPr="00833815">
        <w:rPr>
          <w:sz w:val="22"/>
          <w:szCs w:val="22"/>
        </w:rPr>
        <w:t>You will get an email with your user name and link to the system, save the link for future use.  You need to make up a password which contains at least one each of the following:  a capital letter, a lower case letter, and a symbol.</w:t>
      </w:r>
    </w:p>
    <w:p w:rsidR="00714E42" w:rsidRPr="00833815" w:rsidRDefault="003735B8">
      <w:pPr>
        <w:rPr>
          <w:sz w:val="22"/>
          <w:szCs w:val="22"/>
        </w:rPr>
      </w:pPr>
      <w:r w:rsidRPr="00833815">
        <w:rPr>
          <w:sz w:val="22"/>
          <w:szCs w:val="22"/>
        </w:rPr>
        <w:t xml:space="preserve"> </w:t>
      </w: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>Logging in will take you to your own home page. You can add to your personal details by clicking on the ‘my GP record’ tab.</w:t>
      </w:r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>Find your appraisees by clicking on the ‘Acting as Appraiser’ tab.</w:t>
      </w:r>
    </w:p>
    <w:p w:rsidR="00714E42" w:rsidRPr="00833815" w:rsidRDefault="00714E42">
      <w:pPr>
        <w:rPr>
          <w:sz w:val="22"/>
          <w:szCs w:val="22"/>
        </w:rPr>
      </w:pPr>
      <w:proofErr w:type="gramStart"/>
      <w:r w:rsidRPr="00833815">
        <w:rPr>
          <w:sz w:val="22"/>
          <w:szCs w:val="22"/>
        </w:rPr>
        <w:t>To add an appraisal date click ‘View’ on the doctor’s row, the ‘appraisal details’ and add the date, then Save.</w:t>
      </w:r>
      <w:proofErr w:type="gramEnd"/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>To add their appraisal documentation (completed MAG form and checklist) go down that same page and ‘Upload a document’ (‘Choose file’, ‘Choose’, ‘Upload’) – MAG forms can take a while if they are big. Be patient.</w:t>
      </w:r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>Then, under ‘quick links’ – upper right side of page – click ‘Appraisal output summary’ – and complete each item.</w:t>
      </w:r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 xml:space="preserve">Under ‘Quality improvement activity’ (QIA) – you will usually click ‘yes’ – then use the box to itemise what they have presented – </w:t>
      </w:r>
      <w:proofErr w:type="spellStart"/>
      <w:r w:rsidRPr="00833815">
        <w:rPr>
          <w:sz w:val="22"/>
          <w:szCs w:val="22"/>
        </w:rPr>
        <w:t>eg</w:t>
      </w:r>
      <w:proofErr w:type="spellEnd"/>
      <w:r w:rsidRPr="00833815">
        <w:rPr>
          <w:sz w:val="22"/>
          <w:szCs w:val="22"/>
        </w:rPr>
        <w:t xml:space="preserve"> ‘1 audit, 2 SEAs and 1 case review’….or whatever they have done. </w:t>
      </w:r>
      <w:proofErr w:type="gramStart"/>
      <w:r w:rsidRPr="00833815">
        <w:rPr>
          <w:sz w:val="22"/>
          <w:szCs w:val="22"/>
        </w:rPr>
        <w:t>If NO QIA then click ‘no’.</w:t>
      </w:r>
      <w:proofErr w:type="gramEnd"/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>Under CPD – usually click ‘yes’ and enter the number of credits in the box.</w:t>
      </w:r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>SEA – use for SIRIs or SUIs – not for GP style SEAs. Usually click ‘yes’ – indicating that you have enquired about them and discussed – and then in the box write ‘no SUIs this year’ – or if they HAVE had a SUI specify what it was.</w:t>
      </w:r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>Complaints and compliments – usually click ‘yes’ to indicate you have discussed – then specify what complaints, if any, they have had in the year.</w:t>
      </w:r>
      <w:r w:rsidR="00833815" w:rsidRPr="00833815">
        <w:rPr>
          <w:sz w:val="22"/>
          <w:szCs w:val="22"/>
        </w:rPr>
        <w:t xml:space="preserve"> If none, specify ‘no complaints declared’.</w:t>
      </w:r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 xml:space="preserve">MSF and PSQ – if they have done one click ‘yes’ and enter the date it was done </w:t>
      </w:r>
      <w:r w:rsidR="00833815" w:rsidRPr="00833815">
        <w:rPr>
          <w:sz w:val="22"/>
          <w:szCs w:val="22"/>
        </w:rPr>
        <w:t xml:space="preserve">if it was in their current revalidation cycle </w:t>
      </w:r>
      <w:r w:rsidRPr="00833815">
        <w:rPr>
          <w:sz w:val="22"/>
          <w:szCs w:val="22"/>
        </w:rPr>
        <w:t>– even if it was a couple of years ago.</w:t>
      </w:r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>Scope of work – if you need to click ‘no’ for this you will find you cannot agree to output statement 2. – But if it is the case, do click ‘no’. However for minor roles then I would count discussion of the role as adequate evidence in some years, as long as they have brought specific evidence in other years.</w:t>
      </w:r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>I hope the rest is self explanatory.</w:t>
      </w:r>
    </w:p>
    <w:p w:rsidR="00714E42" w:rsidRPr="00833815" w:rsidRDefault="00714E42">
      <w:pPr>
        <w:rPr>
          <w:sz w:val="22"/>
          <w:szCs w:val="22"/>
        </w:rPr>
      </w:pPr>
    </w:p>
    <w:p w:rsidR="00714E42" w:rsidRPr="00833815" w:rsidRDefault="00714E42">
      <w:pPr>
        <w:rPr>
          <w:sz w:val="22"/>
          <w:szCs w:val="22"/>
        </w:rPr>
      </w:pPr>
      <w:r w:rsidRPr="00833815">
        <w:rPr>
          <w:sz w:val="22"/>
          <w:szCs w:val="22"/>
        </w:rPr>
        <w:t xml:space="preserve">Don’t forget to </w:t>
      </w:r>
      <w:proofErr w:type="gramStart"/>
      <w:r w:rsidRPr="00833815">
        <w:rPr>
          <w:sz w:val="22"/>
          <w:szCs w:val="22"/>
        </w:rPr>
        <w:t>Save</w:t>
      </w:r>
      <w:proofErr w:type="gramEnd"/>
      <w:r w:rsidRPr="00833815">
        <w:rPr>
          <w:sz w:val="22"/>
          <w:szCs w:val="22"/>
        </w:rPr>
        <w:t xml:space="preserve"> once you have done it. </w:t>
      </w:r>
      <w:r w:rsidR="00833815" w:rsidRPr="00833815">
        <w:rPr>
          <w:sz w:val="22"/>
          <w:szCs w:val="22"/>
        </w:rPr>
        <w:t>However – once you have saved you cannot edit what you have done, so don’t start the summary till you are ready to complete it.</w:t>
      </w:r>
    </w:p>
    <w:p w:rsidR="00714E42" w:rsidRPr="00833815" w:rsidRDefault="00714E42">
      <w:pPr>
        <w:rPr>
          <w:sz w:val="22"/>
          <w:szCs w:val="22"/>
        </w:rPr>
      </w:pPr>
    </w:p>
    <w:p w:rsidR="00871993" w:rsidRPr="00833815" w:rsidRDefault="00871993">
      <w:pPr>
        <w:rPr>
          <w:sz w:val="22"/>
          <w:szCs w:val="22"/>
        </w:rPr>
      </w:pPr>
    </w:p>
    <w:sectPr w:rsidR="00871993" w:rsidRPr="00833815" w:rsidSect="008719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42"/>
    <w:rsid w:val="000B6DA7"/>
    <w:rsid w:val="003735B8"/>
    <w:rsid w:val="006F2876"/>
    <w:rsid w:val="00714E42"/>
    <w:rsid w:val="00833815"/>
    <w:rsid w:val="00871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84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84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Buckland Surgery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Millar</dc:creator>
  <cp:lastModifiedBy>Lesley Phillips</cp:lastModifiedBy>
  <cp:revision>2</cp:revision>
  <dcterms:created xsi:type="dcterms:W3CDTF">2015-05-18T11:00:00Z</dcterms:created>
  <dcterms:modified xsi:type="dcterms:W3CDTF">2015-05-18T11:00:00Z</dcterms:modified>
</cp:coreProperties>
</file>